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rHeight w:val="286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OHUMÄRGID(mõtted, tuju, olukorrad, käitumisviisid, ettekujutused), mis eelnevad kriisile:</w:t>
            </w:r>
            <w:r w:rsidDel="00000000" w:rsidR="00000000" w:rsidRPr="00000000">
              <w:rPr>
                <w:rtl w:val="0"/>
              </w:rPr>
              <w:br w:type="textWrapping"/>
              <w:t xml:space="preserve">NT:üksindus, ma ei ole vajalik, kõik on mõttetu (mõtted)</w:t>
              <w:br w:type="textWrapping"/>
              <w:t xml:space="preserve">ravimite ära jätmine, tunne, et keegi keerab käru, mingi ebaõnnestumine. Loobumine (enam ei vaevu abi otsima)</w:t>
              <w:br w:type="textWrapping"/>
              <w:t xml:space="preserve">kehv uni</w:t>
              <w:br w:type="textWrapping"/>
              <w:t xml:space="preserve">baaris käimine</w:t>
              <w:br w:type="textWrapping"/>
              <w:t xml:space="preserve">konflikt, tüli halvasti ütlemine</w:t>
              <w:br w:type="textWrapping"/>
              <w:t xml:space="preserve">kättemaksutunne</w:t>
              <w:br w:type="textWrapping"/>
              <w:br w:type="textWrapping"/>
              <w:t xml:space="preserve">VÕIMALIKULT DETAILSELT</w:t>
            </w:r>
          </w:p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SISEMISED TOIMETULEKUVIISID</w:t>
            </w:r>
            <w:r w:rsidDel="00000000" w:rsidR="00000000" w:rsidRPr="00000000">
              <w:rPr>
                <w:rtl w:val="0"/>
              </w:rPr>
              <w:t xml:space="preserve"> – kõik, mis ma ise (ilma kellegagi ühendust võtmata) saan teha, et viia oma tähelepanu muule </w:t>
              <w:br w:type="textWrapping"/>
              <w:t xml:space="preserve">NT:</w:t>
              <w:br w:type="textWrapping"/>
              <w:t xml:space="preserve">jalutada, muusikat kuulata (kus ta leiab selle kui tal on paha olla?), koeraga tegelemine (kui koer on), dušši all käimine, Naljakate loomavideote vaatamine, Veebipoodides scrollimine.</w:t>
              <w:br w:type="textWrapping"/>
              <w:br w:type="textWrapping"/>
              <w:t xml:space="preserve">Kas kunagi on midagi aidanud? Mis on aidanud varasemalt vältida riskikäitumist (enesetappu)? Mis aitab praegu või varasemalt aidanud ennast tunda mõnusamalt?</w:t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Lootuse tekitamine!!!</w:t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INIMESED JA SOTSIAALSED OLUKORRAD, MIS VÕIMALDAVAD TÄHELEPANU MUJALE VIIMIST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INIMESED, KELLELT SAAN KÜSIDA ABI 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NB! Siia vähemalt 1-2 konkreetset kontakti - nende nimed ja telefoninumbrid.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Ja oluline oleks neile inimestele ka teada anda, et nad on sellise kontakti rolli välja valitud.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SPETISALISTID, KELLELT SAAN KÜSIDA ABI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NB! Kui tegemist on pakilise murega, siis helista: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Lasteabi: 116111 (24h)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Ohvriabi telefon 116 006 (24h)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Hingehoiu telefon 116 123 (24h)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Eluliin: 6558 088 (eesti keel), 655 5688 (vene keel) (igapäevaselt kl 19-07)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Kiirabi: 112 (24h)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Või pöördu erakorralisele vastuvõtule: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Psühhiaatriakliiniku valvetuba Tallinnas: 6172 650 (24h) Paldiski mnt 52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Psühhiaatriakliiniku valvetuba Tartus: 731 8764 (24h) Raja tn 31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Psühhiaatriaosakonna valvetuba Pärnus: 516 0379 (24h) Ristiku tn 1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Psühhiaatriakliiniku valvetuba Viljandis: 435 4255 (24h) Jämejala, Pargi tee 6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Erakorralise meditsiini osakond Narvas: 357 1795 (24h) Haigla 1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Erakorralise meditsiini osakond Ahtmes: 331 1074 (24h) Ahtme mnt 95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KESKKONNA TURVALISEKS MUUTMINE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t-E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65274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6527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XOBUKh3eJvTTbL7zn6R75Kfuow==">CgMxLjA4AHIhMXJ6YXFUeS1xcC1mNE9SV01vVzQ4LU9Ua0RXWUQ2eHRD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2023-04-11T12:50:00Z</dcterms:created>
  <dc:creator>Ere Vasli</dc:creator>
</cp:coreProperties>
</file>